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Arial" w:hAnsi="Arial" w:eastAsia="BebasNeueRegular" w:cs="Arial"/>
          <w:b/>
          <w:bCs w:val="0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default" w:ascii="Arial" w:hAnsi="Arial" w:eastAsia="BebasNeueRegular" w:cs="Arial"/>
          <w:b/>
          <w:bCs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fr-FR"/>
        </w:rPr>
        <w:t>M</w:t>
      </w:r>
      <w:r>
        <w:rPr>
          <w:rFonts w:hint="default" w:ascii="Arial" w:hAnsi="Arial" w:eastAsia="BebasNeueRegular" w:cs="Arial"/>
          <w:b/>
          <w:bCs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odification du capital social</w:t>
      </w:r>
      <w:bookmarkEnd w:id="0"/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Société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Dénomination: </w:t>
      </w:r>
      <w:r>
        <w:rPr>
          <w:rFonts w:hint="default" w:ascii="Arial" w:hAnsi="Arial" w:cs="Arial"/>
          <w:sz w:val="24"/>
          <w:szCs w:val="24"/>
        </w:rPr>
        <w:object>
          <v:shape id="_x0000_i1025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default" w:ascii="Arial" w:hAnsi="Arial" w:cs="Arial"/>
          <w:sz w:val="24"/>
          <w:szCs w:val="24"/>
        </w:rPr>
        <w:t> </w:t>
      </w:r>
      <w:r>
        <w:rPr>
          <w:rFonts w:hint="default" w:ascii="Arial" w:hAnsi="Arial" w:cs="Arial"/>
          <w:sz w:val="24"/>
          <w:szCs w:val="24"/>
        </w:rPr>
        <w:object>
          <v:shape id="_x0000_i1026" o:spt="201" type="#_x0000_t201" style="height:18pt;width:6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2" w:shapeid="_x0000_i1026"/>
        </w:objec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Adresse du siège social: </w:t>
      </w:r>
      <w:r>
        <w:rPr>
          <w:rFonts w:hint="default" w:ascii="Arial" w:hAnsi="Arial" w:cs="Arial"/>
          <w:sz w:val="24"/>
          <w:szCs w:val="24"/>
        </w:rPr>
        <w:object>
          <v:shape id="_x0000_i1027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3" w:shapeid="_x0000_i1027"/>
        </w:objec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Capital </w:t>
      </w:r>
      <w:r>
        <w:rPr>
          <w:rFonts w:hint="default" w:ascii="Arial" w:hAnsi="Arial" w:cs="Arial"/>
          <w:sz w:val="24"/>
          <w:szCs w:val="24"/>
        </w:rPr>
        <w:object>
          <v:shape id="_x0000_i102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Control 4" w:shapeid="_x0000_i1028"/>
        </w:object>
      </w:r>
      <w:r>
        <w:rPr>
          <w:rFonts w:hint="default" w:ascii="Arial" w:hAnsi="Arial" w:cs="Arial"/>
          <w:sz w:val="24"/>
          <w:szCs w:val="24"/>
        </w:rPr>
        <w:t> DHS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RC </w:t>
      </w:r>
      <w:r>
        <w:rPr>
          <w:rFonts w:hint="default" w:ascii="Arial" w:hAnsi="Arial" w:cs="Arial"/>
          <w:sz w:val="24"/>
          <w:szCs w:val="24"/>
        </w:rPr>
        <w:object>
          <v:shape id="_x0000_i1029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1" w:name="Control 5" w:shapeid="_x0000_i1029"/>
        </w:objec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***********************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I- Par décision </w:t>
      </w:r>
      <w:r>
        <w:rPr>
          <w:rFonts w:hint="default" w:ascii="Arial" w:hAnsi="Arial" w:cs="Arial"/>
          <w:sz w:val="24"/>
          <w:szCs w:val="24"/>
        </w:rPr>
        <w:object>
          <v:shape id="_x0000_i1030" o:spt="201" type="#_x0000_t201" style="height:18pt;width:232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2" w:name="Control 6" w:shapeid="_x0000_i1030"/>
        </w:object>
      </w:r>
      <w:r>
        <w:rPr>
          <w:rFonts w:hint="default" w:ascii="Arial" w:hAnsi="Arial" w:cs="Arial"/>
          <w:sz w:val="24"/>
          <w:szCs w:val="24"/>
        </w:rPr>
        <w:t> , en date du </w:t>
      </w:r>
      <w:r>
        <w:rPr>
          <w:rFonts w:hint="default" w:ascii="Arial" w:hAnsi="Arial" w:cs="Arial"/>
          <w:sz w:val="24"/>
          <w:szCs w:val="24"/>
        </w:rPr>
        <w:object>
          <v:shape id="_x0000_i1031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4" w:name="Control 7" w:shapeid="_x0000_i1031"/>
        </w:object>
      </w:r>
      <w:r>
        <w:rPr>
          <w:rFonts w:hint="default" w:ascii="Arial" w:hAnsi="Arial" w:cs="Arial"/>
          <w:sz w:val="24"/>
          <w:szCs w:val="24"/>
        </w:rPr>
        <w:t>il a été décidé ce qui suit :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Modification de capital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L’augmentation du capital social de la société afin de le porter de </w:t>
      </w:r>
      <w:r>
        <w:rPr>
          <w:rFonts w:hint="default" w:ascii="Arial" w:hAnsi="Arial" w:cs="Arial"/>
          <w:sz w:val="24"/>
          <w:szCs w:val="24"/>
        </w:rPr>
        <w:object>
          <v:shape id="_x0000_i1032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5" w:name="Control 8" w:shapeid="_x0000_i1032"/>
        </w:object>
      </w:r>
      <w:r>
        <w:rPr>
          <w:rFonts w:hint="default" w:ascii="Arial" w:hAnsi="Arial" w:cs="Arial"/>
          <w:sz w:val="24"/>
          <w:szCs w:val="24"/>
        </w:rPr>
        <w:t>dirhams à </w:t>
      </w:r>
      <w:r>
        <w:rPr>
          <w:rFonts w:hint="default" w:ascii="Arial" w:hAnsi="Arial" w:cs="Arial"/>
          <w:sz w:val="24"/>
          <w:szCs w:val="24"/>
        </w:rPr>
        <w:object>
          <v:shape id="_x0000_i1033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6" w:name="Control 9" w:shapeid="_x0000_i1033"/>
        </w:object>
      </w:r>
      <w:r>
        <w:rPr>
          <w:rFonts w:hint="default" w:ascii="Arial" w:hAnsi="Arial" w:cs="Arial"/>
          <w:sz w:val="24"/>
          <w:szCs w:val="24"/>
        </w:rPr>
        <w:t> dirhams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Modification de l'article n° </w:t>
      </w:r>
      <w:r>
        <w:rPr>
          <w:rFonts w:hint="default" w:ascii="Arial" w:hAnsi="Arial" w:cs="Arial"/>
          <w:sz w:val="24"/>
          <w:szCs w:val="24"/>
        </w:rPr>
        <w:object>
          <v:shape id="_x0000_i1034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7" w:name="Control 10" w:shapeid="_x0000_i1034"/>
        </w:object>
      </w:r>
      <w:r>
        <w:rPr>
          <w:rFonts w:hint="default" w:ascii="Arial" w:hAnsi="Arial" w:cs="Arial"/>
          <w:sz w:val="24"/>
          <w:szCs w:val="24"/>
        </w:rPr>
        <w:t> des statuts.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Modifications à compter du </w:t>
      </w:r>
      <w:r>
        <w:rPr>
          <w:rFonts w:hint="default" w:ascii="Arial" w:hAnsi="Arial" w:cs="Arial"/>
          <w:sz w:val="24"/>
          <w:szCs w:val="24"/>
        </w:rPr>
        <w:object>
          <v:shape id="_x0000_i1035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8" w:name="Control 11" w:shapeid="_x0000_i1035"/>
        </w:object>
      </w:r>
      <w:r>
        <w:rPr>
          <w:rFonts w:hint="default" w:ascii="Arial" w:hAnsi="Arial" w:cs="Arial"/>
          <w:sz w:val="24"/>
          <w:szCs w:val="24"/>
        </w:rPr>
        <w:t>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  <w:lang w:val="fr-FR"/>
        </w:rPr>
      </w:pPr>
      <w:r>
        <w:rPr>
          <w:rFonts w:hint="default"/>
          <w:sz w:val="24"/>
          <w:szCs w:val="24"/>
          <w:lang w:val="fr-FR"/>
        </w:rPr>
        <w:t>.........................................................................................................................................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Le dépôt légal a été effectué au </w:t>
      </w:r>
      <w:r>
        <w:rPr>
          <w:rFonts w:hint="default" w:ascii="Arial" w:hAnsi="Arial" w:cs="Arial"/>
          <w:sz w:val="24"/>
          <w:szCs w:val="24"/>
        </w:rPr>
        <w:object>
          <v:shape id="_x0000_i1038" o:spt="201" type="#_x0000_t201" style="height:18pt;width:178.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w:control r:id="rId19" w:name="Control 14" w:shapeid="_x0000_i1038"/>
        </w:object>
      </w:r>
      <w:r>
        <w:rPr>
          <w:rFonts w:hint="default" w:ascii="Arial" w:hAnsi="Arial" w:cs="Arial"/>
          <w:sz w:val="24"/>
          <w:szCs w:val="24"/>
        </w:rPr>
        <w:t> de </w:t>
      </w:r>
      <w:r>
        <w:rPr>
          <w:rFonts w:hint="default" w:ascii="Arial" w:hAnsi="Arial" w:cs="Arial"/>
          <w:sz w:val="24"/>
          <w:szCs w:val="24"/>
        </w:rPr>
        <w:object>
          <v:shape id="_x0000_i1039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w:control r:id="rId21" w:name="Control 15" w:shapeid="_x0000_i1039"/>
        </w:object>
      </w:r>
      <w:r>
        <w:rPr>
          <w:rFonts w:hint="default" w:ascii="Arial" w:hAnsi="Arial" w:cs="Arial"/>
          <w:sz w:val="24"/>
          <w:szCs w:val="24"/>
        </w:rPr>
        <w:t> le </w:t>
      </w:r>
      <w:r>
        <w:rPr>
          <w:rFonts w:hint="default" w:ascii="Arial" w:hAnsi="Arial" w:cs="Arial"/>
          <w:sz w:val="24"/>
          <w:szCs w:val="24"/>
        </w:rPr>
        <w:object>
          <v:shape id="_x0000_i1040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3" w:name="Control 16" w:shapeid="_x0000_i1040"/>
        </w:object>
      </w:r>
      <w:r>
        <w:rPr>
          <w:rFonts w:hint="default" w:ascii="Arial" w:hAnsi="Arial" w:cs="Arial"/>
          <w:sz w:val="24"/>
          <w:szCs w:val="24"/>
        </w:rPr>
        <w:t> sous le N° </w:t>
      </w:r>
      <w:r>
        <w:rPr>
          <w:rFonts w:hint="default" w:ascii="Arial" w:hAnsi="Arial" w:cs="Arial"/>
          <w:sz w:val="24"/>
          <w:szCs w:val="24"/>
        </w:rPr>
        <w:object>
          <v:shape id="_x0000_i1041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4" w:name="Control 17" w:shapeid="_x0000_i1041"/>
        </w:object>
      </w:r>
      <w:r>
        <w:rPr>
          <w:rFonts w:hint="default" w:ascii="Arial" w:hAnsi="Arial" w:cs="Arial"/>
          <w:sz w:val="24"/>
          <w:szCs w:val="24"/>
        </w:rPr>
        <w:t>.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Pour extrait et mention</w:t>
      </w:r>
    </w:p>
    <w:p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LE GERANT</w:t>
      </w:r>
    </w:p>
    <w:p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basNeue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16D85"/>
    <w:rsid w:val="19716D85"/>
    <w:rsid w:val="48F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control" Target="activeX/activeX15.xml"/><Relationship Id="rId23" Type="http://schemas.openxmlformats.org/officeDocument/2006/relationships/control" Target="activeX/activeX14.xml"/><Relationship Id="rId22" Type="http://schemas.openxmlformats.org/officeDocument/2006/relationships/image" Target="media/image6.wmf"/><Relationship Id="rId21" Type="http://schemas.openxmlformats.org/officeDocument/2006/relationships/control" Target="activeX/activeX13.xml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control" Target="activeX/activeX12.xml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image" Target="media/image4.wmf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2018-02-27T12:45:00Z</dcterms:created>
  <dc:creator>BELFORT DISGNER</dc:creator>
  <cp:lastModifiedBy>BELFORT DISGNER</cp:lastModifiedBy>
  <dcterms:modified xsi:type="dcterms:W3CDTF">2018-02-27T12:48:40Z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