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72"/>
        </w:tabs>
        <w:spacing w:line="240" w:lineRule="auto"/>
        <w:ind w:left="567" w:right="-1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STE </w:t>
      </w:r>
      <w:r>
        <w:rPr>
          <w:rFonts w:ascii="Arial" w:hAnsi="Arial"/>
          <w:b/>
          <w:i/>
          <w:iCs/>
          <w:color w:val="333333"/>
          <w:sz w:val="21"/>
          <w:szCs w:val="21"/>
          <w:lang w:val="fr-FR"/>
        </w:rPr>
        <w:t>:(Nom de la société ) SARL OU SARL AU</w:t>
      </w:r>
    </w:p>
    <w:p>
      <w:pPr>
        <w:tabs>
          <w:tab w:val="right" w:pos="9072"/>
        </w:tabs>
        <w:spacing w:line="240" w:lineRule="auto"/>
        <w:ind w:left="567" w:right="-1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SOCIETE A RESPONSABLE LIMITE </w:t>
      </w:r>
      <w:r>
        <w:rPr>
          <w:rFonts w:ascii="Times New Roman" w:hAnsi="Times New Roman" w:cs="Times New Roman"/>
          <w:b/>
          <w:i/>
          <w:iCs/>
          <w:lang w:val="fr-FR"/>
        </w:rPr>
        <w:t>( ou associé unique)</w:t>
      </w:r>
    </w:p>
    <w:p>
      <w:pPr>
        <w:tabs>
          <w:tab w:val="right" w:pos="9072"/>
        </w:tabs>
        <w:spacing w:line="240" w:lineRule="auto"/>
        <w:ind w:left="567" w:right="-1"/>
        <w:jc w:val="center"/>
        <w:rPr>
          <w:rFonts w:ascii="Times New Roman" w:hAnsi="Times New Roman" w:cs="Times New Roman"/>
          <w:b/>
          <w:i/>
          <w:iCs/>
          <w:lang w:val="en-US"/>
        </w:rPr>
      </w:pPr>
      <w:r>
        <w:rPr>
          <w:rFonts w:ascii="Times New Roman" w:hAnsi="Times New Roman" w:cs="Times New Roman"/>
          <w:b/>
          <w:i/>
          <w:iCs/>
          <w:lang w:val="fr-FR"/>
        </w:rPr>
        <w:t>Siège</w:t>
      </w:r>
      <w:r>
        <w:rPr>
          <w:rFonts w:ascii="Times New Roman" w:hAnsi="Times New Roman" w:cs="Times New Roman"/>
          <w:b/>
          <w:i/>
          <w:iCs/>
          <w:lang w:val="en-US"/>
        </w:rPr>
        <w:t xml:space="preserve"> social: </w:t>
      </w:r>
      <w:r>
        <w:rPr>
          <w:rFonts w:ascii="Times New Roman" w:hAnsi="Times New Roman" w:cs="Times New Roman"/>
          <w:b/>
          <w:i/>
          <w:iCs/>
          <w:lang w:val="fr-FR"/>
        </w:rPr>
        <w:t>...........</w:t>
      </w:r>
    </w:p>
    <w:p>
      <w:pPr>
        <w:tabs>
          <w:tab w:val="right" w:pos="9072"/>
        </w:tabs>
        <w:spacing w:line="240" w:lineRule="auto"/>
        <w:ind w:left="567" w:right="-1"/>
        <w:jc w:val="center"/>
        <w:rPr>
          <w:rFonts w:ascii="Garamond" w:hAnsi="Garamond"/>
          <w:b/>
          <w:i/>
          <w:iCs/>
        </w:rPr>
      </w:pPr>
      <w:r>
        <w:rPr>
          <w:rFonts w:ascii="Garamond" w:hAnsi="Garamond"/>
          <w:b/>
          <w:i/>
          <w:iCs/>
        </w:rPr>
        <w:t xml:space="preserve">RC : </w:t>
      </w:r>
      <w:r>
        <w:rPr>
          <w:rFonts w:ascii="Garamond" w:hAnsi="Garamond"/>
          <w:b/>
          <w:i/>
          <w:iCs/>
          <w:lang w:val="fr-FR"/>
        </w:rPr>
        <w:t>........</w:t>
      </w:r>
    </w:p>
    <w:p>
      <w:pPr>
        <w:tabs>
          <w:tab w:val="right" w:pos="9072"/>
        </w:tabs>
        <w:spacing w:line="240" w:lineRule="auto"/>
        <w:ind w:left="567" w:right="-1"/>
        <w:rPr>
          <w:rFonts w:ascii="Arial" w:hAnsi="Arial"/>
          <w:bCs/>
          <w:i/>
          <w:iCs/>
          <w:color w:val="333333"/>
          <w:sz w:val="21"/>
          <w:szCs w:val="21"/>
        </w:rPr>
      </w:pP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Aux termes d’un procès-verbal en date du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, les associés de la société </w:t>
      </w:r>
      <w:r>
        <w:rPr>
          <w:rFonts w:ascii="Arial" w:hAnsi="Arial"/>
          <w:b/>
          <w:i/>
          <w:iCs/>
          <w:color w:val="333333"/>
          <w:sz w:val="21"/>
          <w:szCs w:val="21"/>
          <w:lang w:val="fr-FR"/>
        </w:rPr>
        <w:t>...............</w:t>
      </w:r>
      <w:r>
        <w:rPr>
          <w:rFonts w:ascii="Arial" w:hAnsi="Arial"/>
          <w:b/>
          <w:i/>
          <w:iCs/>
          <w:color w:val="333333"/>
          <w:sz w:val="21"/>
          <w:szCs w:val="21"/>
        </w:rPr>
        <w:t xml:space="preserve">, 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>société à responsabilité limitée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 xml:space="preserve"> (ou associé unique)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 au capital de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 DH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>, ont décident  ce qui suit :</w:t>
      </w:r>
    </w:p>
    <w:p>
      <w:pPr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Clôturer et  liquidation par anticipation  de la société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..........</w:t>
      </w:r>
    </w:p>
    <w:p>
      <w:pPr>
        <w:numPr>
          <w:numId w:val="0"/>
        </w:numPr>
        <w:spacing w:after="0" w:line="240" w:lineRule="auto"/>
        <w:ind w:left="360" w:leftChars="0" w:right="-567" w:rightChars="0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</w:p>
    <w:p>
      <w:pPr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la nomination de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.................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>comme liquidateur</w:t>
      </w:r>
    </w:p>
    <w:p>
      <w:pPr>
        <w:numPr>
          <w:numId w:val="0"/>
        </w:numPr>
        <w:spacing w:after="0" w:line="240" w:lineRule="auto"/>
        <w:ind w:left="360" w:leftChars="0" w:right="-567" w:rightChars="0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</w:p>
    <w:p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Donner quitus au liquidateur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..........</w:t>
      </w:r>
      <w:bookmarkStart w:id="0" w:name="_GoBack"/>
      <w:bookmarkEnd w:id="0"/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..........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 de sa gestion et décharge de son mondât.</w:t>
      </w:r>
    </w:p>
    <w:p>
      <w:pPr>
        <w:numPr>
          <w:numId w:val="0"/>
        </w:numPr>
        <w:spacing w:after="0" w:line="240" w:lineRule="auto"/>
        <w:ind w:left="360" w:leftChars="0" w:right="1" w:rightChars="0"/>
        <w:jc w:val="both"/>
        <w:rPr>
          <w:rFonts w:ascii="Arial" w:hAnsi="Arial"/>
          <w:bCs/>
          <w:i/>
          <w:iCs/>
          <w:color w:val="333333"/>
          <w:sz w:val="21"/>
          <w:szCs w:val="21"/>
        </w:rPr>
      </w:pPr>
    </w:p>
    <w:p>
      <w:pPr>
        <w:numPr>
          <w:ilvl w:val="0"/>
          <w:numId w:val="1"/>
        </w:numPr>
        <w:spacing w:after="0" w:line="240" w:lineRule="auto"/>
        <w:ind w:right="1"/>
        <w:jc w:val="both"/>
        <w:rPr>
          <w:rFonts w:ascii="Arial" w:hAnsi="Arial"/>
          <w:b/>
          <w:i/>
          <w:iCs/>
          <w:color w:val="333333"/>
          <w:sz w:val="21"/>
          <w:szCs w:val="21"/>
        </w:rPr>
      </w:pPr>
      <w:r>
        <w:rPr>
          <w:rFonts w:ascii="Arial" w:hAnsi="Arial"/>
          <w:bCs/>
          <w:i/>
          <w:iCs/>
          <w:color w:val="333333"/>
          <w:sz w:val="21"/>
          <w:szCs w:val="21"/>
        </w:rPr>
        <w:t xml:space="preserve">la fixation du siège de liquidation à </w:t>
      </w:r>
      <w:r>
        <w:rPr>
          <w:rFonts w:ascii="Arial" w:hAnsi="Arial"/>
          <w:bCs/>
          <w:i/>
          <w:iCs/>
          <w:color w:val="333333"/>
          <w:sz w:val="21"/>
          <w:szCs w:val="21"/>
          <w:lang w:val="fr-FR"/>
        </w:rPr>
        <w:t>.......................</w:t>
      </w:r>
      <w:r>
        <w:rPr>
          <w:rFonts w:ascii="Arial" w:hAnsi="Arial"/>
          <w:bCs/>
          <w:i/>
          <w:iCs/>
          <w:color w:val="333333"/>
          <w:sz w:val="21"/>
          <w:szCs w:val="21"/>
        </w:rPr>
        <w:t>.</w:t>
      </w:r>
    </w:p>
    <w:p>
      <w:pPr>
        <w:numPr>
          <w:numId w:val="0"/>
        </w:numPr>
        <w:spacing w:after="0" w:line="240" w:lineRule="auto"/>
        <w:ind w:left="360" w:leftChars="0" w:right="1" w:rightChars="0"/>
        <w:jc w:val="both"/>
        <w:rPr>
          <w:rFonts w:ascii="Arial" w:hAnsi="Arial"/>
          <w:b/>
          <w:i/>
          <w:iCs/>
          <w:color w:val="333333"/>
          <w:sz w:val="21"/>
          <w:szCs w:val="21"/>
        </w:rPr>
      </w:pPr>
    </w:p>
    <w:p>
      <w:pPr>
        <w:pStyle w:val="5"/>
        <w:numPr>
          <w:ilvl w:val="0"/>
          <w:numId w:val="1"/>
        </w:numPr>
        <w:rPr>
          <w:rFonts w:ascii="Arial" w:hAnsi="Arial" w:eastAsia="Calibri" w:cs="Arial"/>
          <w:b/>
          <w:i/>
          <w:iCs/>
          <w:color w:val="333333"/>
          <w:sz w:val="21"/>
          <w:szCs w:val="21"/>
          <w:lang w:eastAsia="en-US"/>
        </w:rPr>
      </w:pP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eastAsia="en-US"/>
        </w:rPr>
        <w:t xml:space="preserve">Le dépôt légal a été effectué au tribunal de commerce de </w:t>
      </w: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val="fr-FR" w:eastAsia="en-US"/>
        </w:rPr>
        <w:t>.......</w:t>
      </w: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eastAsia="en-US"/>
        </w:rPr>
        <w:t xml:space="preserve">sous N° </w:t>
      </w: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val="fr-FR" w:eastAsia="en-US"/>
        </w:rPr>
        <w:t>............</w:t>
      </w: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eastAsia="en-US"/>
        </w:rPr>
        <w:t xml:space="preserve"> en date du </w:t>
      </w: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val="fr-FR" w:eastAsia="en-US"/>
        </w:rPr>
        <w:t>.........</w:t>
      </w:r>
      <w:r>
        <w:rPr>
          <w:rFonts w:ascii="Arial" w:hAnsi="Arial" w:eastAsia="Calibri" w:cs="Arial"/>
          <w:b/>
          <w:i/>
          <w:iCs/>
          <w:color w:val="333333"/>
          <w:sz w:val="21"/>
          <w:szCs w:val="21"/>
          <w:lang w:eastAsia="en-US"/>
        </w:rPr>
        <w:t>.</w:t>
      </w:r>
    </w:p>
    <w:p>
      <w:pPr>
        <w:pStyle w:val="5"/>
        <w:rPr>
          <w:rFonts w:ascii="Arial" w:hAnsi="Arial" w:eastAsia="Calibri" w:cs="Arial"/>
          <w:bCs/>
          <w:i/>
          <w:iCs/>
          <w:color w:val="333333"/>
          <w:sz w:val="21"/>
          <w:szCs w:val="21"/>
          <w:lang w:eastAsia="en-US"/>
        </w:rPr>
      </w:pPr>
      <w:r>
        <w:rPr>
          <w:rFonts w:ascii="Arial" w:hAnsi="Arial" w:eastAsia="Calibri" w:cs="Arial"/>
          <w:bCs/>
          <w:i/>
          <w:iCs/>
          <w:color w:val="333333"/>
          <w:sz w:val="21"/>
          <w:szCs w:val="21"/>
          <w:lang w:eastAsia="en-US"/>
        </w:rPr>
        <w:t>.</w:t>
      </w:r>
    </w:p>
    <w:p>
      <w:pPr>
        <w:tabs>
          <w:tab w:val="right" w:pos="9072"/>
        </w:tabs>
        <w:spacing w:line="240" w:lineRule="auto"/>
        <w:ind w:left="567" w:right="-1"/>
        <w:rPr>
          <w:rFonts w:ascii="Times New Roman" w:hAnsi="Times New Roman" w:cs="Times New Roman"/>
          <w:bCs/>
          <w:i/>
          <w:iCs/>
        </w:rPr>
      </w:pP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628C"/>
    <w:multiLevelType w:val="multilevel"/>
    <w:tmpl w:val="1FC1628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B5B"/>
    <w:rsid w:val="00117959"/>
    <w:rsid w:val="001D4738"/>
    <w:rsid w:val="001F4908"/>
    <w:rsid w:val="002D7B08"/>
    <w:rsid w:val="003964AE"/>
    <w:rsid w:val="00403B5B"/>
    <w:rsid w:val="004A67D8"/>
    <w:rsid w:val="006A5695"/>
    <w:rsid w:val="00810AAA"/>
    <w:rsid w:val="009224D0"/>
    <w:rsid w:val="0099357E"/>
    <w:rsid w:val="00B6167B"/>
    <w:rsid w:val="00DE52F2"/>
    <w:rsid w:val="00E84AE2"/>
    <w:rsid w:val="00F3414C"/>
    <w:rsid w:val="78EA7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633</Characters>
  <Lines>5</Lines>
  <Paragraphs>1</Paragraphs>
  <TotalTime>0</TotalTime>
  <ScaleCrop>false</ScaleCrop>
  <LinksUpToDate>false</LinksUpToDate>
  <CharactersWithSpaces>746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2018-02-16T15:17:00Z</dcterms:created>
  <dc:creator>BELFORT-ANFA</dc:creator>
  <cp:lastModifiedBy>BELFORT DISGNER</cp:lastModifiedBy>
  <dcterms:modified xsi:type="dcterms:W3CDTF">2018-02-27T13:05:06Z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